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18156" w14:textId="0BB88032" w:rsidR="00B63CF6" w:rsidRPr="008C1843" w:rsidRDefault="008C1843" w:rsidP="008C1843">
      <w:pPr>
        <w:jc w:val="center"/>
        <w:rPr>
          <w:sz w:val="24"/>
          <w:szCs w:val="24"/>
        </w:rPr>
      </w:pPr>
      <w:r w:rsidRPr="008C1843">
        <w:rPr>
          <w:sz w:val="24"/>
          <w:szCs w:val="24"/>
        </w:rPr>
        <w:t>Jackson Parish Watershed District</w:t>
      </w:r>
    </w:p>
    <w:p w14:paraId="5926A8E1" w14:textId="5EAD6BA0" w:rsidR="008C1843" w:rsidRPr="008C1843" w:rsidRDefault="008C1843" w:rsidP="008C1843">
      <w:pPr>
        <w:jc w:val="center"/>
        <w:rPr>
          <w:sz w:val="24"/>
          <w:szCs w:val="24"/>
        </w:rPr>
      </w:pPr>
      <w:r w:rsidRPr="008C1843">
        <w:rPr>
          <w:sz w:val="24"/>
          <w:szCs w:val="24"/>
        </w:rPr>
        <w:t>Meeting Minutes</w:t>
      </w:r>
    </w:p>
    <w:p w14:paraId="1C8AD80F" w14:textId="14A024B8" w:rsidR="008C1843" w:rsidRDefault="008C1843" w:rsidP="008C1843">
      <w:pPr>
        <w:jc w:val="center"/>
        <w:rPr>
          <w:sz w:val="24"/>
          <w:szCs w:val="24"/>
        </w:rPr>
      </w:pPr>
      <w:r w:rsidRPr="008C1843">
        <w:rPr>
          <w:sz w:val="24"/>
          <w:szCs w:val="24"/>
        </w:rPr>
        <w:t>July 18, 2024</w:t>
      </w:r>
    </w:p>
    <w:p w14:paraId="6D58C288" w14:textId="77777777" w:rsidR="002F6FBB" w:rsidRDefault="002F6FBB" w:rsidP="008C1843">
      <w:pPr>
        <w:jc w:val="center"/>
        <w:rPr>
          <w:sz w:val="24"/>
          <w:szCs w:val="24"/>
        </w:rPr>
      </w:pPr>
    </w:p>
    <w:p w14:paraId="08027F1D" w14:textId="498AA80B" w:rsidR="002F6FBB" w:rsidRDefault="002F6FBB" w:rsidP="002F6FBB">
      <w:pPr>
        <w:rPr>
          <w:sz w:val="24"/>
          <w:szCs w:val="24"/>
        </w:rPr>
      </w:pPr>
      <w:r>
        <w:rPr>
          <w:sz w:val="24"/>
          <w:szCs w:val="24"/>
        </w:rPr>
        <w:t>Meeting was called to order a quorum was present.</w:t>
      </w:r>
    </w:p>
    <w:p w14:paraId="0C2517EA" w14:textId="20A443D8" w:rsidR="002F6FBB" w:rsidRDefault="002F6FBB" w:rsidP="002F6FBB">
      <w:pPr>
        <w:rPr>
          <w:sz w:val="24"/>
          <w:szCs w:val="24"/>
        </w:rPr>
      </w:pPr>
      <w:r>
        <w:rPr>
          <w:sz w:val="24"/>
          <w:szCs w:val="24"/>
        </w:rPr>
        <w:t>Members Present:  Mr. Joynor, Mr. Chestnut, Mr. Ponder, Mr. Waggoner, Mr. Shoemake</w:t>
      </w:r>
    </w:p>
    <w:p w14:paraId="136B2534" w14:textId="249ED265" w:rsidR="002F6FBB" w:rsidRDefault="002F6FBB" w:rsidP="002F6FBB">
      <w:pPr>
        <w:rPr>
          <w:sz w:val="24"/>
          <w:szCs w:val="24"/>
        </w:rPr>
      </w:pPr>
      <w:r>
        <w:rPr>
          <w:sz w:val="24"/>
          <w:szCs w:val="24"/>
        </w:rPr>
        <w:t>Members Absent:   Mr. Harvey</w:t>
      </w:r>
    </w:p>
    <w:p w14:paraId="4729725A" w14:textId="77777777" w:rsidR="002F6FBB" w:rsidRDefault="002F6FBB" w:rsidP="002F6FBB">
      <w:pPr>
        <w:rPr>
          <w:sz w:val="24"/>
          <w:szCs w:val="24"/>
        </w:rPr>
      </w:pPr>
    </w:p>
    <w:p w14:paraId="45D324C0" w14:textId="1C186148" w:rsidR="00493653" w:rsidRDefault="002F6FBB" w:rsidP="002F6FBB">
      <w:pPr>
        <w:rPr>
          <w:sz w:val="24"/>
          <w:szCs w:val="24"/>
        </w:rPr>
      </w:pPr>
      <w:r w:rsidRPr="00493653">
        <w:rPr>
          <w:sz w:val="24"/>
          <w:szCs w:val="24"/>
          <w:u w:val="single"/>
        </w:rPr>
        <w:t>Public Comments:</w:t>
      </w:r>
      <w:r>
        <w:rPr>
          <w:sz w:val="24"/>
          <w:szCs w:val="24"/>
        </w:rPr>
        <w:t xml:space="preserve">  </w:t>
      </w:r>
      <w:r w:rsidR="00493653">
        <w:rPr>
          <w:sz w:val="24"/>
          <w:szCs w:val="24"/>
        </w:rPr>
        <w:t xml:space="preserve">It was reported to JPWD that extremely bright green lights above the water were safety concerns with navigation on the lake at night.   Gary Joynor agreed to post awareness on Caney Lake Community Page to give light owners an opportunity to self-correct the issue.  </w:t>
      </w:r>
    </w:p>
    <w:p w14:paraId="38D566E8" w14:textId="7527A873" w:rsidR="00493653" w:rsidRDefault="00493653" w:rsidP="002F6FBB">
      <w:pPr>
        <w:rPr>
          <w:sz w:val="24"/>
          <w:szCs w:val="24"/>
        </w:rPr>
      </w:pPr>
      <w:r>
        <w:rPr>
          <w:sz w:val="24"/>
          <w:szCs w:val="24"/>
        </w:rPr>
        <w:t xml:space="preserve">Motion to approve May &amp; June meeting minutes by Mr. Waggoner. Seconded by Mr. Shoemake.  Motion Carried. </w:t>
      </w:r>
    </w:p>
    <w:p w14:paraId="09C22C79" w14:textId="482161DE" w:rsidR="00493653" w:rsidRDefault="00493653" w:rsidP="002F6FBB">
      <w:pPr>
        <w:rPr>
          <w:sz w:val="24"/>
          <w:szCs w:val="24"/>
        </w:rPr>
      </w:pPr>
      <w:r>
        <w:rPr>
          <w:sz w:val="24"/>
          <w:szCs w:val="24"/>
        </w:rPr>
        <w:t xml:space="preserve">Old Business: Sign ordered and received for no parking at spillway. Boat bumpers were installed on new spillway pier. Hazard signs were installed at Ebenezer &amp; Spillway launch sites.  Hazard signs were ordered for Jimmy Davis State Park &amp; Caney Lake Landing.  No word on Chatham Lake legal approval for parking lot expansion.  </w:t>
      </w:r>
      <w:r w:rsidR="00EB2F80">
        <w:rPr>
          <w:sz w:val="24"/>
          <w:szCs w:val="24"/>
        </w:rPr>
        <w:t>LDW</w:t>
      </w:r>
      <w:r w:rsidR="00AA1265">
        <w:rPr>
          <w:sz w:val="24"/>
          <w:szCs w:val="24"/>
        </w:rPr>
        <w:t>F</w:t>
      </w:r>
      <w:r w:rsidR="00EB2F80">
        <w:rPr>
          <w:sz w:val="24"/>
          <w:szCs w:val="24"/>
        </w:rPr>
        <w:t xml:space="preserve"> constructed and deployed 10 </w:t>
      </w:r>
      <w:r w:rsidR="00AA1265">
        <w:rPr>
          <w:sz w:val="24"/>
          <w:szCs w:val="24"/>
        </w:rPr>
        <w:t xml:space="preserve">Lighted </w:t>
      </w:r>
      <w:r w:rsidR="00EB2F80">
        <w:rPr>
          <w:sz w:val="24"/>
          <w:szCs w:val="24"/>
        </w:rPr>
        <w:t>Hazard Buoys on Caney Lake.  Further buoy</w:t>
      </w:r>
      <w:r>
        <w:rPr>
          <w:sz w:val="24"/>
          <w:szCs w:val="24"/>
        </w:rPr>
        <w:t xml:space="preserve"> discussion on July 18 Agenda.</w:t>
      </w:r>
    </w:p>
    <w:p w14:paraId="3074DC60" w14:textId="77777777" w:rsidR="00EB2F80" w:rsidRDefault="00493653" w:rsidP="002F6FBB">
      <w:pPr>
        <w:rPr>
          <w:sz w:val="24"/>
          <w:szCs w:val="24"/>
        </w:rPr>
      </w:pPr>
      <w:r>
        <w:rPr>
          <w:sz w:val="24"/>
          <w:szCs w:val="24"/>
        </w:rPr>
        <w:t>Motion to approve</w:t>
      </w:r>
      <w:r w:rsidR="00EB2F80">
        <w:rPr>
          <w:sz w:val="24"/>
          <w:szCs w:val="24"/>
        </w:rPr>
        <w:t xml:space="preserve"> financial statements and pay invoices for May and June 2024 by Mr. Waggoner, seconded by Mr. Ponder.  Motion Carried.</w:t>
      </w:r>
    </w:p>
    <w:p w14:paraId="3CC5C2C4" w14:textId="494E4299" w:rsidR="00493653" w:rsidRDefault="00EB2F80" w:rsidP="002F6FBB">
      <w:pPr>
        <w:rPr>
          <w:sz w:val="24"/>
          <w:szCs w:val="24"/>
        </w:rPr>
      </w:pPr>
      <w:r>
        <w:rPr>
          <w:sz w:val="24"/>
          <w:szCs w:val="24"/>
        </w:rPr>
        <w:t xml:space="preserve">Motion to allow A-1 Honey Do’s to remove all damaged buoys and inspect, clean and add additional reflective tape to existing buoys and provide documentation of each buoy by Mr. Waggoner, seconded by Mr. Ponder.  Motion Carried.  </w:t>
      </w:r>
    </w:p>
    <w:p w14:paraId="5AEBD13B" w14:textId="5A9E28E2" w:rsidR="00EB2F80" w:rsidRDefault="00EB2F80" w:rsidP="002F6FBB">
      <w:pPr>
        <w:rPr>
          <w:sz w:val="24"/>
          <w:szCs w:val="24"/>
        </w:rPr>
      </w:pPr>
      <w:r>
        <w:rPr>
          <w:sz w:val="24"/>
          <w:szCs w:val="24"/>
        </w:rPr>
        <w:t xml:space="preserve">Motion to adjourn by Mr. Waggoner seconded by Mr. Ponder. Motion Carried.  </w:t>
      </w:r>
    </w:p>
    <w:p w14:paraId="0D9B1D4C" w14:textId="77777777" w:rsidR="008C1843" w:rsidRDefault="008C1843" w:rsidP="008C1843">
      <w:pPr>
        <w:jc w:val="center"/>
        <w:rPr>
          <w:sz w:val="24"/>
          <w:szCs w:val="24"/>
        </w:rPr>
      </w:pPr>
    </w:p>
    <w:p w14:paraId="5C7E7CE3" w14:textId="77777777" w:rsidR="008C1843" w:rsidRPr="008C1843" w:rsidRDefault="008C1843" w:rsidP="008C1843">
      <w:pPr>
        <w:rPr>
          <w:sz w:val="24"/>
          <w:szCs w:val="24"/>
        </w:rPr>
      </w:pPr>
    </w:p>
    <w:sectPr w:rsidR="008C1843" w:rsidRPr="008C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43"/>
    <w:rsid w:val="00250F2D"/>
    <w:rsid w:val="002F6FBB"/>
    <w:rsid w:val="00493653"/>
    <w:rsid w:val="008C1843"/>
    <w:rsid w:val="00AA1265"/>
    <w:rsid w:val="00B44797"/>
    <w:rsid w:val="00B63CF6"/>
    <w:rsid w:val="00D36FE7"/>
    <w:rsid w:val="00E53587"/>
    <w:rsid w:val="00E75D1A"/>
    <w:rsid w:val="00EB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98C5"/>
  <w15:chartTrackingRefBased/>
  <w15:docId w15:val="{BC4523CB-4395-4AAB-9094-DA11C79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843"/>
    <w:rPr>
      <w:rFonts w:eastAsiaTheme="majorEastAsia" w:cstheme="majorBidi"/>
      <w:color w:val="272727" w:themeColor="text1" w:themeTint="D8"/>
    </w:rPr>
  </w:style>
  <w:style w:type="paragraph" w:styleId="Title">
    <w:name w:val="Title"/>
    <w:basedOn w:val="Normal"/>
    <w:next w:val="Normal"/>
    <w:link w:val="TitleChar"/>
    <w:uiPriority w:val="10"/>
    <w:qFormat/>
    <w:rsid w:val="008C1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843"/>
    <w:pPr>
      <w:spacing w:before="160"/>
      <w:jc w:val="center"/>
    </w:pPr>
    <w:rPr>
      <w:i/>
      <w:iCs/>
      <w:color w:val="404040" w:themeColor="text1" w:themeTint="BF"/>
    </w:rPr>
  </w:style>
  <w:style w:type="character" w:customStyle="1" w:styleId="QuoteChar">
    <w:name w:val="Quote Char"/>
    <w:basedOn w:val="DefaultParagraphFont"/>
    <w:link w:val="Quote"/>
    <w:uiPriority w:val="29"/>
    <w:rsid w:val="008C1843"/>
    <w:rPr>
      <w:i/>
      <w:iCs/>
      <w:color w:val="404040" w:themeColor="text1" w:themeTint="BF"/>
    </w:rPr>
  </w:style>
  <w:style w:type="paragraph" w:styleId="ListParagraph">
    <w:name w:val="List Paragraph"/>
    <w:basedOn w:val="Normal"/>
    <w:uiPriority w:val="34"/>
    <w:qFormat/>
    <w:rsid w:val="008C1843"/>
    <w:pPr>
      <w:ind w:left="720"/>
      <w:contextualSpacing/>
    </w:pPr>
  </w:style>
  <w:style w:type="character" w:styleId="IntenseEmphasis">
    <w:name w:val="Intense Emphasis"/>
    <w:basedOn w:val="DefaultParagraphFont"/>
    <w:uiPriority w:val="21"/>
    <w:qFormat/>
    <w:rsid w:val="008C1843"/>
    <w:rPr>
      <w:i/>
      <w:iCs/>
      <w:color w:val="0F4761" w:themeColor="accent1" w:themeShade="BF"/>
    </w:rPr>
  </w:style>
  <w:style w:type="paragraph" w:styleId="IntenseQuote">
    <w:name w:val="Intense Quote"/>
    <w:basedOn w:val="Normal"/>
    <w:next w:val="Normal"/>
    <w:link w:val="IntenseQuoteChar"/>
    <w:uiPriority w:val="30"/>
    <w:qFormat/>
    <w:rsid w:val="008C1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843"/>
    <w:rPr>
      <w:i/>
      <w:iCs/>
      <w:color w:val="0F4761" w:themeColor="accent1" w:themeShade="BF"/>
    </w:rPr>
  </w:style>
  <w:style w:type="character" w:styleId="IntenseReference">
    <w:name w:val="Intense Reference"/>
    <w:basedOn w:val="DefaultParagraphFont"/>
    <w:uiPriority w:val="32"/>
    <w:qFormat/>
    <w:rsid w:val="008C18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Joynor, Gary</dc:creator>
  <cp:keywords/>
  <dc:description/>
  <cp:lastModifiedBy>Joynor, Gary</cp:lastModifiedBy>
  <cp:revision>5</cp:revision>
  <cp:lastPrinted>2024-08-13T16:41:00Z</cp:lastPrinted>
  <dcterms:created xsi:type="dcterms:W3CDTF">2024-08-13T16:19:00Z</dcterms:created>
  <dcterms:modified xsi:type="dcterms:W3CDTF">2024-08-14T16:31:00Z</dcterms:modified>
</cp:coreProperties>
</file>