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6FD5" w14:textId="51BBF24C" w:rsidR="00B63CF6" w:rsidRDefault="002C1BC8" w:rsidP="002C1BC8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 Parish Watershed District</w:t>
      </w:r>
    </w:p>
    <w:p w14:paraId="559D8E46" w14:textId="1EA7E313" w:rsidR="002C1BC8" w:rsidRDefault="002C1BC8" w:rsidP="002C1BC8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 August 15, 2024</w:t>
      </w:r>
    </w:p>
    <w:p w14:paraId="68A4039A" w14:textId="77777777" w:rsidR="002C1BC8" w:rsidRDefault="002C1BC8" w:rsidP="002C1BC8">
      <w:pPr>
        <w:jc w:val="center"/>
        <w:rPr>
          <w:sz w:val="28"/>
          <w:szCs w:val="28"/>
        </w:rPr>
      </w:pPr>
    </w:p>
    <w:p w14:paraId="4DE6C531" w14:textId="77777777" w:rsidR="002C1BC8" w:rsidRDefault="002C1BC8" w:rsidP="002C1BC8">
      <w:pPr>
        <w:jc w:val="center"/>
        <w:rPr>
          <w:sz w:val="28"/>
          <w:szCs w:val="28"/>
        </w:rPr>
      </w:pPr>
    </w:p>
    <w:p w14:paraId="76CD0EF4" w14:textId="0DB38F38" w:rsidR="002C1BC8" w:rsidRPr="002C1BC8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 xml:space="preserve">Jackson Parish Watershed </w:t>
      </w:r>
      <w:r w:rsidR="002C1BC8" w:rsidRPr="002C1BC8">
        <w:rPr>
          <w:sz w:val="24"/>
          <w:szCs w:val="24"/>
        </w:rPr>
        <w:t>Meeting was called to order</w:t>
      </w:r>
      <w:r w:rsidR="002C1BC8">
        <w:rPr>
          <w:sz w:val="24"/>
          <w:szCs w:val="24"/>
        </w:rPr>
        <w:t xml:space="preserve"> as a quorum was met</w:t>
      </w:r>
      <w:r w:rsidR="002C1BC8" w:rsidRPr="002C1BC8">
        <w:rPr>
          <w:sz w:val="24"/>
          <w:szCs w:val="24"/>
        </w:rPr>
        <w:t>.</w:t>
      </w:r>
    </w:p>
    <w:p w14:paraId="6701AA44" w14:textId="6A6A8A38" w:rsidR="002C1BC8" w:rsidRPr="002C1BC8" w:rsidRDefault="002C1BC8" w:rsidP="002C1BC8">
      <w:pPr>
        <w:rPr>
          <w:sz w:val="24"/>
          <w:szCs w:val="24"/>
        </w:rPr>
      </w:pPr>
      <w:r w:rsidRPr="002C1BC8">
        <w:rPr>
          <w:sz w:val="24"/>
          <w:szCs w:val="24"/>
        </w:rPr>
        <w:t>Members Present: Mr. Joynor, Mr. Waggoner, Mr. Chestnut, Mr. Harvey, Mr. Ponder</w:t>
      </w:r>
    </w:p>
    <w:p w14:paraId="3AECA8E6" w14:textId="2D1833CC" w:rsidR="002C1BC8" w:rsidRDefault="002C1BC8" w:rsidP="002C1BC8">
      <w:pPr>
        <w:rPr>
          <w:sz w:val="24"/>
          <w:szCs w:val="24"/>
        </w:rPr>
      </w:pPr>
      <w:r w:rsidRPr="002C1BC8">
        <w:rPr>
          <w:sz w:val="24"/>
          <w:szCs w:val="24"/>
        </w:rPr>
        <w:t>Members Absent: Mr. Shoemake</w:t>
      </w:r>
    </w:p>
    <w:p w14:paraId="190F0F67" w14:textId="0F126C61" w:rsidR="002C1BC8" w:rsidRDefault="002C1BC8" w:rsidP="002C1BC8">
      <w:pPr>
        <w:rPr>
          <w:sz w:val="24"/>
          <w:szCs w:val="24"/>
        </w:rPr>
      </w:pPr>
      <w:r>
        <w:rPr>
          <w:sz w:val="24"/>
          <w:szCs w:val="24"/>
        </w:rPr>
        <w:t>Opening prayer by Mr. Waggoner.</w:t>
      </w:r>
    </w:p>
    <w:p w14:paraId="05E22B38" w14:textId="71462822" w:rsidR="002C1BC8" w:rsidRDefault="002C1BC8" w:rsidP="002C1BC8">
      <w:pPr>
        <w:rPr>
          <w:sz w:val="24"/>
          <w:szCs w:val="24"/>
        </w:rPr>
      </w:pPr>
      <w:r>
        <w:rPr>
          <w:sz w:val="24"/>
          <w:szCs w:val="24"/>
        </w:rPr>
        <w:t>There were no public comments</w:t>
      </w:r>
      <w:r w:rsidR="001C2050">
        <w:rPr>
          <w:sz w:val="24"/>
          <w:szCs w:val="24"/>
        </w:rPr>
        <w:t xml:space="preserve"> and no public in attendance</w:t>
      </w:r>
      <w:r>
        <w:rPr>
          <w:sz w:val="24"/>
          <w:szCs w:val="24"/>
        </w:rPr>
        <w:t>.</w:t>
      </w:r>
    </w:p>
    <w:p w14:paraId="26EE7930" w14:textId="50DB95A6" w:rsidR="002C1BC8" w:rsidRDefault="002C1BC8" w:rsidP="002C1BC8">
      <w:pPr>
        <w:rPr>
          <w:sz w:val="24"/>
          <w:szCs w:val="24"/>
        </w:rPr>
      </w:pPr>
      <w:r>
        <w:rPr>
          <w:sz w:val="24"/>
          <w:szCs w:val="24"/>
        </w:rPr>
        <w:t>Motion by Mr. Waggoner to approve July 18, 2024, minutes</w:t>
      </w:r>
      <w:r w:rsidR="001C2050">
        <w:rPr>
          <w:sz w:val="24"/>
          <w:szCs w:val="24"/>
        </w:rPr>
        <w:t xml:space="preserve"> seconded by Mr. Ponder</w:t>
      </w:r>
      <w:r>
        <w:rPr>
          <w:sz w:val="24"/>
          <w:szCs w:val="24"/>
        </w:rPr>
        <w:t>.  Motion Carried.</w:t>
      </w:r>
    </w:p>
    <w:p w14:paraId="7A2D71EA" w14:textId="4ECE16AA" w:rsidR="001C2050" w:rsidRDefault="002C1BC8" w:rsidP="002C1BC8">
      <w:pPr>
        <w:rPr>
          <w:sz w:val="24"/>
          <w:szCs w:val="24"/>
        </w:rPr>
      </w:pPr>
      <w:r w:rsidRPr="002C1BC8">
        <w:rPr>
          <w:sz w:val="24"/>
          <w:szCs w:val="24"/>
          <w:u w:val="single"/>
        </w:rPr>
        <w:t>Old Business</w:t>
      </w:r>
      <w:r>
        <w:rPr>
          <w:sz w:val="24"/>
          <w:szCs w:val="24"/>
        </w:rPr>
        <w:t xml:space="preserve">:  Received a quote from Mark Treadway to restripe Ebenezer parking lot.  State Park Hazard signs are ordered. Chatham Lake </w:t>
      </w:r>
      <w:r w:rsidR="003D76E1">
        <w:rPr>
          <w:sz w:val="24"/>
          <w:szCs w:val="24"/>
        </w:rPr>
        <w:t>drawings for parking lot were approved by Town of Chatham. Wildlife and Fisheries constructed and deployed 10 buoys.</w:t>
      </w:r>
      <w:r w:rsidR="001C2050">
        <w:rPr>
          <w:sz w:val="24"/>
          <w:szCs w:val="24"/>
        </w:rPr>
        <w:t xml:space="preserve"> Local businesses donated materials for 16 additional buoys and LDWF will build and deploy at no cost.   All old </w:t>
      </w:r>
      <w:proofErr w:type="spellStart"/>
      <w:r w:rsidR="001C2050">
        <w:rPr>
          <w:sz w:val="24"/>
          <w:szCs w:val="24"/>
        </w:rPr>
        <w:t>buoys</w:t>
      </w:r>
      <w:proofErr w:type="spellEnd"/>
      <w:r w:rsidR="001C2050">
        <w:rPr>
          <w:sz w:val="24"/>
          <w:szCs w:val="24"/>
        </w:rPr>
        <w:t xml:space="preserve"> were inspected, and new reflective tape put on them. Damaged buoys were removed and disposed of.</w:t>
      </w:r>
    </w:p>
    <w:p w14:paraId="67A489EE" w14:textId="0CA55CB2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Motion by Mr. Ponder to approve financial statements and pay invoices.  Seconded by Mr. Harvey.  Motion Carried.</w:t>
      </w:r>
    </w:p>
    <w:p w14:paraId="79A04462" w14:textId="56F1F5C1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Motion by Mr. Harvey to approve duck blind permits for Frank Cannon, Terry Ford, Carl Adkins and Roger Heflin. Seconded by Mr. Ponder.  Motion Carried.</w:t>
      </w:r>
    </w:p>
    <w:p w14:paraId="5E98A340" w14:textId="4F1BD8F2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The LADOTD completed the Caney Lake Dam Survey and no significant findings.  Sent report to Mr. Joynor.</w:t>
      </w:r>
    </w:p>
    <w:p w14:paraId="1C10C2DA" w14:textId="277527A9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 xml:space="preserve">No action was taken on upcoming projects.  Waiting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funding via grants or donations.</w:t>
      </w:r>
    </w:p>
    <w:p w14:paraId="2F610168" w14:textId="4C94E14C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No official date has been set on LDWF grass and fish shock survey reports on Caney Lake at Jimmy Davis State Park.</w:t>
      </w:r>
    </w:p>
    <w:p w14:paraId="36E1C63B" w14:textId="3C0345DE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Motion by Mr. Waggoner to add the following emergency agenda item: Clean and remove heavy vegetation and small shrubs in the discharge canal on Chatham Pond Spillway for $750.00. Second by Mr. Harvey.  Motion unanimously approved.</w:t>
      </w:r>
    </w:p>
    <w:p w14:paraId="00DB5D34" w14:textId="557C5A7A" w:rsidR="001C2050" w:rsidRDefault="001C2050" w:rsidP="002C1BC8">
      <w:pPr>
        <w:rPr>
          <w:sz w:val="24"/>
          <w:szCs w:val="24"/>
        </w:rPr>
      </w:pPr>
      <w:r>
        <w:rPr>
          <w:sz w:val="24"/>
          <w:szCs w:val="24"/>
        </w:rPr>
        <w:t>Motion by Mr. Harvey to adjourn the meeting.  Second by Mr. Ponder. Motion Carried.</w:t>
      </w:r>
    </w:p>
    <w:p w14:paraId="65A478FE" w14:textId="77777777" w:rsidR="001C2050" w:rsidRDefault="001C2050" w:rsidP="002C1BC8">
      <w:pPr>
        <w:rPr>
          <w:sz w:val="24"/>
          <w:szCs w:val="24"/>
        </w:rPr>
      </w:pPr>
    </w:p>
    <w:p w14:paraId="27548E09" w14:textId="77777777" w:rsidR="002C1BC8" w:rsidRDefault="002C1BC8" w:rsidP="002C1BC8">
      <w:pPr>
        <w:rPr>
          <w:sz w:val="24"/>
          <w:szCs w:val="24"/>
        </w:rPr>
      </w:pPr>
    </w:p>
    <w:p w14:paraId="1C5286E2" w14:textId="77777777" w:rsidR="002C1BC8" w:rsidRDefault="002C1BC8" w:rsidP="002C1BC8">
      <w:pPr>
        <w:rPr>
          <w:sz w:val="24"/>
          <w:szCs w:val="24"/>
        </w:rPr>
      </w:pPr>
    </w:p>
    <w:p w14:paraId="090A99E8" w14:textId="77777777" w:rsidR="002C1BC8" w:rsidRPr="002C1BC8" w:rsidRDefault="002C1BC8" w:rsidP="002C1BC8">
      <w:pPr>
        <w:rPr>
          <w:sz w:val="24"/>
          <w:szCs w:val="24"/>
        </w:rPr>
      </w:pPr>
    </w:p>
    <w:p w14:paraId="3DA88FA6" w14:textId="77777777" w:rsidR="002C1BC8" w:rsidRPr="002C1BC8" w:rsidRDefault="002C1BC8" w:rsidP="002C1BC8">
      <w:pPr>
        <w:rPr>
          <w:sz w:val="24"/>
          <w:szCs w:val="24"/>
        </w:rPr>
      </w:pPr>
    </w:p>
    <w:p w14:paraId="1D905324" w14:textId="77777777" w:rsidR="002C1BC8" w:rsidRPr="002C1BC8" w:rsidRDefault="002C1BC8" w:rsidP="002C1BC8">
      <w:pPr>
        <w:rPr>
          <w:sz w:val="28"/>
          <w:szCs w:val="28"/>
        </w:rPr>
      </w:pPr>
    </w:p>
    <w:sectPr w:rsidR="002C1BC8" w:rsidRPr="002C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C8"/>
    <w:rsid w:val="001C2050"/>
    <w:rsid w:val="002C1BC8"/>
    <w:rsid w:val="003D76E1"/>
    <w:rsid w:val="009434C7"/>
    <w:rsid w:val="00B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60F"/>
  <w15:chartTrackingRefBased/>
  <w15:docId w15:val="{D876DB41-A3E3-4ACB-B1EF-1ED59D3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Joynor, Gary</dc:creator>
  <cp:keywords/>
  <dc:description/>
  <cp:lastModifiedBy>Joynor, Gary</cp:lastModifiedBy>
  <cp:revision>1</cp:revision>
  <dcterms:created xsi:type="dcterms:W3CDTF">2024-10-13T21:52:00Z</dcterms:created>
  <dcterms:modified xsi:type="dcterms:W3CDTF">2024-10-13T22:40:00Z</dcterms:modified>
</cp:coreProperties>
</file>